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2E" w:rsidRPr="00AC1DAF" w:rsidRDefault="004856CF" w:rsidP="00DE6EA0">
      <w:pPr>
        <w:jc w:val="right"/>
        <w:rPr>
          <w:rFonts w:cs="B Nazanin"/>
          <w:sz w:val="20"/>
          <w:szCs w:val="20"/>
        </w:rPr>
      </w:pPr>
      <w:bookmarkStart w:id="0" w:name="_GoBack"/>
      <w:r>
        <w:rPr>
          <w:rFonts w:cs="B Nazani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61.6pt;margin-top:-51.05pt;width:136.9pt;height:6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" fillcolor="white [3201]" strokecolor="white [3212]" strokeweight=".5pt">
            <v:textbox style="mso-next-textbox:#Text Box 2">
              <w:txbxContent>
                <w:p w:rsidR="00A53593" w:rsidRPr="000E41CE" w:rsidRDefault="000E41CE" w:rsidP="000E41CE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color w:val="FF0000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>فرم</w:t>
                  </w:r>
                  <w:r w:rsidR="00A53593" w:rsidRPr="000E41CE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 xml:space="preserve"> آموزش به بیمار بس</w:t>
                  </w:r>
                  <w:r w:rsidR="00877CD2" w:rsidRPr="000E41CE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>ت</w:t>
                  </w:r>
                  <w:r w:rsidR="00A53593" w:rsidRPr="000E41CE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>ری</w:t>
                  </w:r>
                </w:p>
                <w:p w:rsidR="007B7CDE" w:rsidRPr="000E41CE" w:rsidRDefault="00A53593" w:rsidP="007B7CDE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lang w:bidi="fa-IR"/>
                    </w:rPr>
                  </w:pPr>
                  <w:r w:rsidRPr="000E41CE">
                    <w:rPr>
                      <w:b/>
                      <w:bCs/>
                      <w:color w:val="FF0000"/>
                      <w:lang w:bidi="fa-IR"/>
                    </w:rPr>
                    <w:t>Patient Education Sheet</w:t>
                  </w:r>
                </w:p>
              </w:txbxContent>
            </v:textbox>
          </v:shape>
        </w:pict>
      </w:r>
      <w:r>
        <w:rPr>
          <w:rFonts w:cs="B Nazanin"/>
          <w:noProof/>
          <w:sz w:val="20"/>
          <w:szCs w:val="20"/>
        </w:rPr>
        <w:pict>
          <v:shape id="_x0000_s1116" type="#_x0000_t202" style="position:absolute;left:0;text-align:left;margin-left:318.8pt;margin-top:-29.45pt;width:201.35pt;height:48.7pt;z-index:251706368" fillcolor="white [3201]" strokecolor="#f1d3d3 [1945]" strokeweight="1pt">
            <v:fill color2="#f5e2e2 [1305]" focusposition="1" focussize="" focus="100%" type="gradient"/>
            <v:shadow on="t" type="perspective" color="#9c3232 [1609]" opacity=".5" offset="1pt" offset2="-3pt"/>
            <v:textbox style="mso-next-textbox:#_x0000_s1116">
              <w:txbxContent>
                <w:p w:rsidR="00A62AAF" w:rsidRDefault="000E41CE" w:rsidP="004F0531">
                  <w:pPr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Times New Roman" w:hint="cs"/>
                      <w:sz w:val="18"/>
                      <w:szCs w:val="18"/>
                      <w:rtl/>
                      <w:lang w:bidi="fa-IR"/>
                    </w:rPr>
                    <w:t>دا</w:t>
                  </w:r>
                  <w:r w:rsidR="00A62AAF" w:rsidRPr="00A5359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نشگاه علوم پزشکی</w:t>
                  </w:r>
                  <w:r w:rsidR="004F05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ارومیه</w:t>
                  </w:r>
                  <w:r w:rsidR="00A62AAF" w:rsidRPr="00A5359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7B7CDE" w:rsidRDefault="000E41CE" w:rsidP="007B7CDE">
                  <w:pPr>
                    <w:spacing w:line="240" w:lineRule="auto"/>
                    <w:jc w:val="center"/>
                    <w:rPr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معاونت امور درمان- دفتر امور پرستاری</w:t>
                  </w:r>
                </w:p>
                <w:p w:rsidR="007B7CDE" w:rsidRPr="007B7CDE" w:rsidRDefault="007B7CDE" w:rsidP="007B7CDE">
                  <w:pPr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0"/>
          <w:szCs w:val="20"/>
        </w:rPr>
        <w:pict>
          <v:shape id="_x0000_s1250" type="#_x0000_t202" style="position:absolute;left:0;text-align:left;margin-left:-30pt;margin-top:-56.1pt;width:156.75pt;height:80.4pt;z-index:251843584" fillcolor="white [3201]" strokecolor="#f1d3d3 [1945]" strokeweight="1pt">
            <v:fill color2="#f5e2e2 [1305]" focusposition="1" focussize="" focus="100%" type="gradient"/>
            <v:shadow on="t" type="perspective" color="#9c3232 [1609]" opacity=".5" offset="1pt" offset2="-3pt"/>
            <v:textbox>
              <w:txbxContent>
                <w:p w:rsidR="00457D8E" w:rsidRPr="00457D8E" w:rsidRDefault="00457D8E" w:rsidP="00DD0BC0">
                  <w:pPr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ذکر ساعت و تاریخ و مهر و امضاء آموزش دهنده و </w:t>
                  </w:r>
                  <w:r w:rsidR="00DD0BC0">
                    <w:rPr>
                      <w:rFonts w:cs="B Nazanin" w:hint="cs"/>
                      <w:rtl/>
                      <w:lang w:bidi="fa-IR"/>
                    </w:rPr>
                    <w:t xml:space="preserve">آموزش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گیرنده</w:t>
                  </w:r>
                  <w:r w:rsidR="00DD0BC0">
                    <w:rPr>
                      <w:rFonts w:cs="B Nazanin" w:hint="cs"/>
                      <w:rtl/>
                      <w:lang w:bidi="fa-IR"/>
                    </w:rPr>
                    <w:t xml:space="preserve"> در هر مرحله(حین پذیرش، طول بستری، حین ترخیص)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الزامی میباشد</w:t>
                  </w:r>
                  <w:r w:rsidR="00DD0BC0">
                    <w:rPr>
                      <w:rFonts w:cs="B Nazanin" w:hint="cs"/>
                      <w:rtl/>
                      <w:lang w:bidi="fa-IR"/>
                    </w:rPr>
                    <w:t>.</w:t>
                  </w:r>
                </w:p>
              </w:txbxContent>
            </v:textbox>
          </v:shape>
        </w:pict>
      </w:r>
      <w:r>
        <w:rPr>
          <w:rFonts w:cs="B Nazanin"/>
          <w:noProof/>
          <w:sz w:val="20"/>
          <w:szCs w:val="20"/>
        </w:rPr>
        <w:pict>
          <v:shape id="Text Box 5" o:spid="_x0000_s1026" type="#_x0000_t202" style="position:absolute;left:0;text-align:left;margin-left:378.45pt;margin-top:-67.85pt;width:104.65pt;height:5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" fillcolor="white [3201]" strokecolor="white [3212]" strokeweight=".5pt">
            <v:textbox style="mso-next-textbox:#Text Box 5">
              <w:txbxContent>
                <w:p w:rsidR="005C07D5" w:rsidRPr="005C07D5" w:rsidRDefault="00A53593" w:rsidP="005C07D5">
                  <w:pPr>
                    <w:jc w:val="center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 w:rsidRPr="00A53593">
                    <w:rPr>
                      <w:rFonts w:cs="B Titr"/>
                      <w:noProof/>
                      <w:sz w:val="24"/>
                      <w:szCs w:val="24"/>
                    </w:rPr>
                    <w:drawing>
                      <wp:inline distT="0" distB="0" distL="0" distR="0" wp14:anchorId="3646C7DB" wp14:editId="546DECA8">
                        <wp:extent cx="767439" cy="371475"/>
                        <wp:effectExtent l="19050" t="0" r="0" b="123825"/>
                        <wp:docPr id="1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zesh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618" cy="37398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0531">
        <w:rPr>
          <w:rFonts w:cs="B Nazanin"/>
          <w:sz w:val="20"/>
          <w:szCs w:val="20"/>
        </w:rPr>
        <w:t>ll</w:t>
      </w:r>
    </w:p>
    <w:tbl>
      <w:tblPr>
        <w:tblStyle w:val="TableGrid"/>
        <w:tblpPr w:leftFromText="180" w:rightFromText="180" w:vertAnchor="text" w:horzAnchor="margin" w:tblpXSpec="center" w:tblpY="101"/>
        <w:tblW w:w="11448" w:type="dxa"/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810"/>
        <w:gridCol w:w="195"/>
        <w:gridCol w:w="693"/>
        <w:gridCol w:w="1182"/>
        <w:gridCol w:w="1892"/>
        <w:gridCol w:w="115"/>
        <w:gridCol w:w="1848"/>
        <w:gridCol w:w="102"/>
        <w:gridCol w:w="723"/>
        <w:gridCol w:w="1530"/>
      </w:tblGrid>
      <w:tr w:rsidR="00A91045" w:rsidRPr="00AC1DAF" w:rsidTr="00AC7244">
        <w:tc>
          <w:tcPr>
            <w:tcW w:w="4056" w:type="dxa"/>
            <w:gridSpan w:val="5"/>
            <w:shd w:val="clear" w:color="auto" w:fill="FAF0F0" w:themeFill="accent6" w:themeFillTint="33"/>
          </w:tcPr>
          <w:bookmarkEnd w:id="0"/>
          <w:p w:rsidR="00A91045" w:rsidRPr="00AC1DAF" w:rsidRDefault="00A91045" w:rsidP="0068273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تاریخ پذیرش:</w:t>
            </w:r>
            <w:r w:rsidRPr="00AC1DA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189" w:type="dxa"/>
            <w:gridSpan w:val="3"/>
            <w:shd w:val="clear" w:color="auto" w:fill="FAF0F0" w:themeFill="accent6" w:themeFillTint="33"/>
          </w:tcPr>
          <w:p w:rsidR="00A91045" w:rsidRPr="00AC1DAF" w:rsidRDefault="00A91045" w:rsidP="00682733">
            <w:pPr>
              <w:bidi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پزشگ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معالج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4203" w:type="dxa"/>
            <w:gridSpan w:val="4"/>
            <w:shd w:val="clear" w:color="auto" w:fill="FAF0F0" w:themeFill="accent6" w:themeFillTint="33"/>
          </w:tcPr>
          <w:p w:rsidR="00A91045" w:rsidRPr="00AC1DAF" w:rsidRDefault="00A91045" w:rsidP="00682733">
            <w:pPr>
              <w:bidi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  <w:r w:rsidRPr="00AC1DAF">
              <w:rPr>
                <w:rFonts w:cs="B Nazanin"/>
                <w:sz w:val="20"/>
                <w:szCs w:val="20"/>
              </w:rPr>
              <w:t xml:space="preserve"> </w:t>
            </w:r>
          </w:p>
        </w:tc>
      </w:tr>
      <w:tr w:rsidR="00A91045" w:rsidRPr="00AC1DAF" w:rsidTr="00AC7244">
        <w:tc>
          <w:tcPr>
            <w:tcW w:w="4056" w:type="dxa"/>
            <w:gridSpan w:val="5"/>
            <w:shd w:val="clear" w:color="auto" w:fill="FAF0F0" w:themeFill="accent6" w:themeFillTint="33"/>
          </w:tcPr>
          <w:p w:rsidR="00A91045" w:rsidRPr="00AC1DAF" w:rsidRDefault="00A91045" w:rsidP="0068273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تاریخ ترخیص:</w:t>
            </w:r>
            <w:r w:rsidRPr="00AC1DA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189" w:type="dxa"/>
            <w:gridSpan w:val="3"/>
            <w:shd w:val="clear" w:color="auto" w:fill="FAF0F0" w:themeFill="accent6" w:themeFillTint="33"/>
          </w:tcPr>
          <w:p w:rsidR="00A91045" w:rsidRPr="00AC1DAF" w:rsidRDefault="00A91045" w:rsidP="0068273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تشخیص:</w:t>
            </w:r>
            <w:r w:rsidRPr="00AC1DAF">
              <w:rPr>
                <w:rFonts w:cs="B Nazanin"/>
                <w:sz w:val="20"/>
                <w:szCs w:val="20"/>
                <w:lang w:bidi="fa-IR"/>
              </w:rPr>
              <w:t xml:space="preserve">                                   </w:t>
            </w:r>
          </w:p>
        </w:tc>
        <w:tc>
          <w:tcPr>
            <w:tcW w:w="4203" w:type="dxa"/>
            <w:gridSpan w:val="4"/>
            <w:shd w:val="clear" w:color="auto" w:fill="FAF0F0" w:themeFill="accent6" w:themeFillTint="33"/>
          </w:tcPr>
          <w:p w:rsidR="00A91045" w:rsidRPr="00AC1DAF" w:rsidRDefault="00A91045" w:rsidP="0068273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سن:</w:t>
            </w:r>
            <w:r w:rsidRPr="00AC1DA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</w:tr>
      <w:tr w:rsidR="00E440D5" w:rsidRPr="00AC1DAF" w:rsidTr="00AC7244">
        <w:tc>
          <w:tcPr>
            <w:tcW w:w="11448" w:type="dxa"/>
            <w:gridSpan w:val="12"/>
          </w:tcPr>
          <w:p w:rsidR="00E440D5" w:rsidRPr="00AC1DAF" w:rsidRDefault="00682733" w:rsidP="00AC1DA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میزان تحصیلات بیمار</w:t>
            </w:r>
            <w:r w:rsidR="00AC1DA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="00AC1DAF" w:rsidRPr="00AC1DA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AC1DA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 سواد </w:t>
            </w:r>
            <w:r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زیر دیپلم</w:t>
            </w:r>
            <w:r w:rsidR="00AC1DA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AC1DA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6749E4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دیپلم</w:t>
            </w:r>
            <w:r w:rsidR="00AC1DA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49E4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49E4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749E4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لیسانس و </w:t>
            </w:r>
            <w:r w:rsidR="00AC1DA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لاتر </w:t>
            </w:r>
            <w:r w:rsidR="00AC1DA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6749E4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رشته تحصیلی</w:t>
            </w:r>
            <w:r w:rsidR="006749E4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E440D5" w:rsidRPr="00AC1DAF" w:rsidTr="00AC7244">
        <w:tc>
          <w:tcPr>
            <w:tcW w:w="11448" w:type="dxa"/>
            <w:gridSpan w:val="12"/>
          </w:tcPr>
          <w:p w:rsidR="00E440D5" w:rsidRPr="00AC1DAF" w:rsidRDefault="00E440D5" w:rsidP="00EB28E9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نحوه ورود بیمار به بخش:   خود بیمار  </w:t>
            </w:r>
            <w:r w:rsidR="009B416C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          با کمک همراه  </w:t>
            </w:r>
            <w:r w:rsidR="009B416C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  بابرانکارد  </w:t>
            </w:r>
            <w:r w:rsidR="009B416C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    باویلچر</w:t>
            </w:r>
            <w:r w:rsidR="00EB28E9">
              <w:rPr>
                <w:rFonts w:cs="B Nazanin"/>
                <w:sz w:val="20"/>
                <w:szCs w:val="20"/>
              </w:rPr>
              <w:t xml:space="preserve">  </w:t>
            </w:r>
            <w:r w:rsidR="00EB28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EB28E9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E440D5" w:rsidRPr="00AC1DAF" w:rsidTr="00AC7244">
        <w:tc>
          <w:tcPr>
            <w:tcW w:w="11448" w:type="dxa"/>
            <w:gridSpan w:val="12"/>
          </w:tcPr>
          <w:p w:rsidR="00E440D5" w:rsidRPr="00AC1DAF" w:rsidRDefault="00E440D5" w:rsidP="009E568B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وجود موانع ارتباطی جهت آموزش:  معلولیت جسمی  </w:t>
            </w:r>
            <w:r w:rsidR="009E568B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   معلولیت ذهنی </w:t>
            </w:r>
            <w:r w:rsidR="009E568B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فرهنگی  </w:t>
            </w:r>
            <w:r w:rsidR="009E568B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   مذهبی </w:t>
            </w:r>
            <w:r w:rsidR="009E568B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       گویش</w:t>
            </w:r>
            <w:r w:rsidR="009E568B" w:rsidRPr="00AC1DAF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E440D5" w:rsidRPr="00AC1DAF" w:rsidTr="00AC7244">
        <w:trPr>
          <w:trHeight w:val="353"/>
        </w:trPr>
        <w:tc>
          <w:tcPr>
            <w:tcW w:w="1638" w:type="dxa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="00457D8E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/مهروامضا پرستار</w:t>
            </w:r>
          </w:p>
        </w:tc>
        <w:tc>
          <w:tcPr>
            <w:tcW w:w="8280" w:type="dxa"/>
            <w:gridSpan w:val="10"/>
            <w:vMerge w:val="restart"/>
          </w:tcPr>
          <w:p w:rsidR="00E440D5" w:rsidRPr="00AC1DAF" w:rsidRDefault="00E440D5" w:rsidP="00AC1DAF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ارائه پمفلت راهنمای بیمارستان </w:t>
            </w:r>
            <w:r w:rsidR="00527CAF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="00EB28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ارائه پمفلت راهنما و قوانین بخش 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معرفی پزشک معالج   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معرفی پرستار  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  معرفی مسئول بخش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معرفی اتاق و تخت 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معرفی محل قبله </w:t>
            </w:r>
            <w:r w:rsidR="00EB28E9">
              <w:rPr>
                <w:rFonts w:cs="B Nazanin"/>
                <w:sz w:val="20"/>
                <w:szCs w:val="20"/>
              </w:rPr>
              <w:t xml:space="preserve"> 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محل سرویس بهداشتی </w:t>
            </w:r>
            <w:r w:rsidR="00EB28E9">
              <w:rPr>
                <w:rFonts w:cs="B Nazanin"/>
                <w:sz w:val="20"/>
                <w:szCs w:val="20"/>
              </w:rPr>
              <w:t xml:space="preserve"> 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زنگ احضار پرستار </w:t>
            </w:r>
            <w:r w:rsidR="008F59EA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توضیح پوزیشن مناسب</w:t>
            </w:r>
            <w:r w:rsidR="00AC1DAF" w:rsidRPr="00AC1DA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AC1DAF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</w:p>
        </w:tc>
        <w:tc>
          <w:tcPr>
            <w:tcW w:w="1530" w:type="dxa"/>
            <w:vMerge w:val="restart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1DAF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حین پذیرش پرستار</w:t>
            </w:r>
          </w:p>
        </w:tc>
      </w:tr>
      <w:tr w:rsidR="00E440D5" w:rsidRPr="00AC1DAF" w:rsidTr="00AC7244">
        <w:trPr>
          <w:trHeight w:val="352"/>
        </w:trPr>
        <w:tc>
          <w:tcPr>
            <w:tcW w:w="1638" w:type="dxa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80" w:type="dxa"/>
            <w:gridSpan w:val="10"/>
            <w:vMerge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440D5" w:rsidRPr="00AC1DAF" w:rsidTr="00AC7244">
        <w:trPr>
          <w:trHeight w:val="353"/>
        </w:trPr>
        <w:tc>
          <w:tcPr>
            <w:tcW w:w="1638" w:type="dxa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="00457D8E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/مهروامضا پرستار</w:t>
            </w:r>
          </w:p>
        </w:tc>
        <w:tc>
          <w:tcPr>
            <w:tcW w:w="1530" w:type="dxa"/>
            <w:gridSpan w:val="2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1DAF">
              <w:rPr>
                <w:rFonts w:cs="B Nazanin" w:hint="cs"/>
                <w:b/>
                <w:bCs/>
                <w:sz w:val="20"/>
                <w:szCs w:val="20"/>
                <w:rtl/>
              </w:rPr>
              <w:t>ابزار و روش آموزش</w:t>
            </w:r>
          </w:p>
        </w:tc>
        <w:tc>
          <w:tcPr>
            <w:tcW w:w="6750" w:type="dxa"/>
            <w:gridSpan w:val="8"/>
            <w:vMerge w:val="restart"/>
          </w:tcPr>
          <w:p w:rsidR="00E00E3D" w:rsidRPr="00AC1DAF" w:rsidRDefault="00E440D5" w:rsidP="00EB28E9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معرفی نوع بیماری</w:t>
            </w:r>
            <w:r w:rsidR="00F51EA3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تغذیه و ر</w:t>
            </w:r>
            <w:r w:rsidR="00877CD2" w:rsidRPr="00AC1DAF">
              <w:rPr>
                <w:rFonts w:cs="B Nazanin" w:hint="cs"/>
                <w:sz w:val="20"/>
                <w:szCs w:val="20"/>
                <w:rtl/>
              </w:rPr>
              <w:t>ژ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یم غذایی</w:t>
            </w:r>
            <w:r w:rsidR="00F51EA3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تکنیک های بازتوانی </w:t>
            </w:r>
            <w:r w:rsidR="00F51EA3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="00E00E3D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زمان،مقدار و عوارض دارو  </w:t>
            </w:r>
            <w:r w:rsidR="00F51EA3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توصیه های ایمنی(پیشگیری از سقوط از تخت،عدم دستکاری لوله و اتصالات بیمار و ....)</w:t>
            </w:r>
            <w:r w:rsidR="00F51EA3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</w:p>
          <w:p w:rsidR="00E440D5" w:rsidRPr="00AC1DAF" w:rsidRDefault="00E440D5" w:rsidP="00F51EA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توضیح پوزیشن مناسب </w:t>
            </w:r>
            <w:r w:rsidR="00F51EA3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</w:p>
        </w:tc>
        <w:tc>
          <w:tcPr>
            <w:tcW w:w="1530" w:type="dxa"/>
            <w:vMerge w:val="restart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440D5" w:rsidRPr="00AC1DAF" w:rsidRDefault="00E440D5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440D5" w:rsidRPr="00AC1DAF" w:rsidRDefault="00E440D5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1DAF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طول بستری پرستار</w:t>
            </w:r>
          </w:p>
        </w:tc>
      </w:tr>
      <w:tr w:rsidR="00877CD2" w:rsidRPr="00AC1DAF" w:rsidTr="00AC7244">
        <w:trPr>
          <w:trHeight w:val="352"/>
        </w:trPr>
        <w:tc>
          <w:tcPr>
            <w:tcW w:w="1638" w:type="dxa"/>
            <w:vMerge w:val="restart"/>
          </w:tcPr>
          <w:p w:rsidR="00877CD2" w:rsidRPr="00AC1DAF" w:rsidRDefault="00877CD2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D0BC0" w:rsidRPr="00AC1DAF" w:rsidRDefault="00DD0BC0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D0BC0" w:rsidRPr="00AC1DAF" w:rsidRDefault="00DD0BC0" w:rsidP="0068273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DD0BC0" w:rsidRPr="00AC1DAF" w:rsidRDefault="00DD0BC0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امضاء و اثر انگشت بیمار/همراه بیمار</w:t>
            </w:r>
          </w:p>
        </w:tc>
        <w:tc>
          <w:tcPr>
            <w:tcW w:w="720" w:type="dxa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پمفلت</w:t>
            </w:r>
          </w:p>
        </w:tc>
        <w:tc>
          <w:tcPr>
            <w:tcW w:w="810" w:type="dxa"/>
          </w:tcPr>
          <w:p w:rsidR="00877CD2" w:rsidRPr="00AC1DAF" w:rsidRDefault="00877CD2" w:rsidP="0068273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چهره به چهره</w:t>
            </w:r>
          </w:p>
        </w:tc>
        <w:tc>
          <w:tcPr>
            <w:tcW w:w="6750" w:type="dxa"/>
            <w:gridSpan w:val="8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77CD2" w:rsidRPr="00AC1DAF" w:rsidTr="00AC7244">
        <w:trPr>
          <w:trHeight w:val="287"/>
        </w:trPr>
        <w:tc>
          <w:tcPr>
            <w:tcW w:w="1638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0" w:type="dxa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27" w:type="dxa"/>
            <w:gridSpan w:val="7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extDirection w:val="tbRl"/>
          </w:tcPr>
          <w:p w:rsidR="00877CD2" w:rsidRPr="00AC1DAF" w:rsidRDefault="00877CD2" w:rsidP="0068273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سایر عناوین آموزشی</w:t>
            </w:r>
          </w:p>
        </w:tc>
        <w:tc>
          <w:tcPr>
            <w:tcW w:w="1530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77CD2" w:rsidRPr="00AC1DAF" w:rsidTr="00AC7244">
        <w:trPr>
          <w:trHeight w:val="305"/>
        </w:trPr>
        <w:tc>
          <w:tcPr>
            <w:tcW w:w="1638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0" w:type="dxa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27" w:type="dxa"/>
            <w:gridSpan w:val="7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77CD2" w:rsidRPr="00AC1DAF" w:rsidTr="00AC7244">
        <w:trPr>
          <w:trHeight w:val="299"/>
        </w:trPr>
        <w:tc>
          <w:tcPr>
            <w:tcW w:w="1638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0" w:type="dxa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27" w:type="dxa"/>
            <w:gridSpan w:val="7"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77CD2" w:rsidRPr="00AC1DAF" w:rsidRDefault="00877CD2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E440D5" w:rsidRPr="00AC1DAF" w:rsidTr="00AC7244">
        <w:trPr>
          <w:trHeight w:val="353"/>
        </w:trPr>
        <w:tc>
          <w:tcPr>
            <w:tcW w:w="1638" w:type="dxa"/>
            <w:shd w:val="clear" w:color="auto" w:fill="FAF0F0" w:themeFill="accent6" w:themeFillTint="33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تاریخ/مهروامضا پزشک</w:t>
            </w:r>
          </w:p>
        </w:tc>
        <w:tc>
          <w:tcPr>
            <w:tcW w:w="8280" w:type="dxa"/>
            <w:gridSpan w:val="10"/>
            <w:vMerge w:val="restart"/>
            <w:shd w:val="clear" w:color="auto" w:fill="FAF0F0" w:themeFill="accent6" w:themeFillTint="33"/>
          </w:tcPr>
          <w:p w:rsidR="00E440D5" w:rsidRPr="00AC1DAF" w:rsidRDefault="002214AE" w:rsidP="00AD1349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noProof/>
                <w:sz w:val="20"/>
                <w:szCs w:val="20"/>
                <w:rtl/>
              </w:rPr>
              <w:t xml:space="preserve">توضیح </w:t>
            </w:r>
            <w:r w:rsidR="00F83A02" w:rsidRPr="00AC1DAF">
              <w:rPr>
                <w:rFonts w:cs="B Nazanin"/>
                <w:noProof/>
                <w:sz w:val="20"/>
                <w:szCs w:val="20"/>
                <w:rtl/>
              </w:rPr>
              <w:t xml:space="preserve"> </w:t>
            </w:r>
            <w:r w:rsidR="00F83A02" w:rsidRPr="00AC1DAF">
              <w:rPr>
                <w:rFonts w:cs="B Nazanin" w:hint="cs"/>
                <w:noProof/>
                <w:sz w:val="20"/>
                <w:szCs w:val="20"/>
                <w:rtl/>
              </w:rPr>
              <w:t>نوع</w:t>
            </w:r>
            <w:r w:rsidR="00F83A02" w:rsidRPr="00AC1DAF">
              <w:rPr>
                <w:rFonts w:cs="B Nazanin"/>
                <w:noProof/>
                <w:sz w:val="20"/>
                <w:szCs w:val="20"/>
                <w:rtl/>
              </w:rPr>
              <w:t xml:space="preserve"> </w:t>
            </w:r>
            <w:r w:rsidR="00F83A02" w:rsidRPr="00AC1DAF">
              <w:rPr>
                <w:rFonts w:cs="B Nazanin" w:hint="cs"/>
                <w:noProof/>
                <w:sz w:val="20"/>
                <w:szCs w:val="20"/>
                <w:rtl/>
              </w:rPr>
              <w:t>بیماری</w:t>
            </w:r>
            <w:r w:rsidR="00F83A02" w:rsidRPr="00AC1DAF">
              <w:rPr>
                <w:rFonts w:cs="B Nazanin"/>
                <w:noProof/>
                <w:sz w:val="20"/>
                <w:szCs w:val="20"/>
                <w:rtl/>
              </w:rPr>
              <w:t xml:space="preserve"> </w:t>
            </w:r>
            <w:r w:rsidR="00AD1349" w:rsidRPr="00AC1DAF">
              <w:rPr>
                <w:rFonts w:cs="B Nazanin"/>
                <w:noProof/>
                <w:sz w:val="20"/>
                <w:szCs w:val="20"/>
              </w:rPr>
              <w:sym w:font="Wingdings 2" w:char="F035"/>
            </w:r>
            <w:r w:rsidR="00EB28E9">
              <w:rPr>
                <w:rFonts w:cs="B Nazanin"/>
                <w:noProof/>
                <w:sz w:val="20"/>
                <w:szCs w:val="20"/>
                <w:rtl/>
              </w:rPr>
              <w:t xml:space="preserve"> </w:t>
            </w:r>
            <w:r w:rsidR="00E440D5" w:rsidRPr="00AC1DAF">
              <w:rPr>
                <w:rFonts w:cs="B Nazanin" w:hint="cs"/>
                <w:sz w:val="20"/>
                <w:szCs w:val="20"/>
                <w:rtl/>
              </w:rPr>
              <w:t xml:space="preserve"> معرفی روش جایگزین درمان</w:t>
            </w:r>
            <w:r w:rsidR="00AD1349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="00E440D5" w:rsidRPr="00AC1DAF">
              <w:rPr>
                <w:rFonts w:cs="B Nazanin" w:hint="cs"/>
                <w:sz w:val="20"/>
                <w:szCs w:val="20"/>
                <w:rtl/>
              </w:rPr>
              <w:t xml:space="preserve">  توضیح پیامد احتمالی ناشی از درمان </w:t>
            </w:r>
            <w:r w:rsidR="00AD1349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="00E440D5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3A02" w:rsidRPr="00AC1DAF">
              <w:rPr>
                <w:rFonts w:cs="B Nazanin" w:hint="cs"/>
                <w:sz w:val="20"/>
                <w:szCs w:val="20"/>
                <w:rtl/>
              </w:rPr>
              <w:t>رضایت آگاهانه</w:t>
            </w:r>
            <w:r w:rsidR="00AD1349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="00EB28E9">
              <w:rPr>
                <w:rFonts w:cs="B Nazanin"/>
                <w:sz w:val="20"/>
                <w:szCs w:val="20"/>
              </w:rPr>
              <w:t xml:space="preserve"> </w:t>
            </w:r>
            <w:r w:rsidR="00E440D5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3A02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پاسخ به سئوالات بیمار</w:t>
            </w:r>
            <w:r w:rsidR="00F83A02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D1349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معرفی پزشک معالج</w:t>
            </w:r>
            <w:r w:rsidR="00AD1349"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D1349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="00AD1349" w:rsidRPr="00AC1DA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30" w:type="dxa"/>
            <w:vMerge w:val="restart"/>
            <w:shd w:val="clear" w:color="auto" w:fill="FAF0F0" w:themeFill="accent6" w:themeFillTint="33"/>
          </w:tcPr>
          <w:p w:rsidR="00E440D5" w:rsidRPr="00AC1DAF" w:rsidRDefault="00E440D5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1DAF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طول بستری پزشک</w:t>
            </w:r>
          </w:p>
        </w:tc>
      </w:tr>
      <w:tr w:rsidR="00E440D5" w:rsidRPr="00AC1DAF" w:rsidTr="00AC7244">
        <w:trPr>
          <w:trHeight w:val="353"/>
        </w:trPr>
        <w:tc>
          <w:tcPr>
            <w:tcW w:w="1638" w:type="dxa"/>
            <w:shd w:val="clear" w:color="auto" w:fill="FAF0F0" w:themeFill="accent6" w:themeFillTint="33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80" w:type="dxa"/>
            <w:gridSpan w:val="10"/>
            <w:vMerge/>
            <w:shd w:val="clear" w:color="auto" w:fill="FAF0F0" w:themeFill="accent6" w:themeFillTint="33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AF0F0" w:themeFill="accent6" w:themeFillTint="33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1323" w:rsidRPr="00AC1DAF" w:rsidTr="00500287">
        <w:trPr>
          <w:trHeight w:val="443"/>
        </w:trPr>
        <w:tc>
          <w:tcPr>
            <w:tcW w:w="1638" w:type="dxa"/>
          </w:tcPr>
          <w:p w:rsidR="00C21323" w:rsidRPr="00AC1DAF" w:rsidRDefault="00C21323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تاریخ/مهروامضا پرستار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b/>
                <w:bCs/>
                <w:sz w:val="20"/>
                <w:szCs w:val="20"/>
                <w:rtl/>
              </w:rPr>
              <w:t>ابزار و روش آموزش</w:t>
            </w:r>
          </w:p>
        </w:tc>
        <w:tc>
          <w:tcPr>
            <w:tcW w:w="67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1323" w:rsidRPr="00AC1DAF" w:rsidRDefault="00C21323" w:rsidP="004F151A">
            <w:pPr>
              <w:bidi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علایم هشدار دهنده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نحوه تزریق انسولین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میزان فعالیت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نحوه پانسمان و مراقبت از زخم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  طرز استفاده از اسپری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تکنیک بازتوانی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انجام آزمایشات دوره ای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برنامه خود مراقبتی         </w:t>
            </w:r>
            <w:r>
              <w:rPr>
                <w:rFonts w:cs="B Nazanin"/>
                <w:sz w:val="20"/>
                <w:szCs w:val="20"/>
              </w:rPr>
              <w:t xml:space="preserve">    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( استحمام و... )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تغذیه و رژیم غذایی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 میزان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،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مدت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نحوه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مصرف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دارو 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مراجعات بعدی  </w:t>
            </w:r>
            <w:r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  <w:r w:rsidRPr="00AC1D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C21323" w:rsidRPr="00AC1DAF" w:rsidRDefault="00C21323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21323" w:rsidRPr="00AC1DAF" w:rsidRDefault="00C21323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21323" w:rsidRPr="00AC1DAF" w:rsidRDefault="00C21323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حین ترخیص پرستا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ر</w:t>
            </w:r>
          </w:p>
        </w:tc>
      </w:tr>
      <w:tr w:rsidR="00C21323" w:rsidRPr="00AC1DAF" w:rsidTr="00500287">
        <w:trPr>
          <w:trHeight w:val="494"/>
        </w:trPr>
        <w:tc>
          <w:tcPr>
            <w:tcW w:w="1638" w:type="dxa"/>
            <w:vMerge w:val="restart"/>
            <w:tcBorders>
              <w:right w:val="single" w:sz="4" w:space="0" w:color="auto"/>
            </w:tcBorders>
          </w:tcPr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امضاء و اثر انگشت بیمار/همراه بیمار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1323" w:rsidRPr="00AC1DAF" w:rsidRDefault="00C21323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پمفلت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21323" w:rsidRPr="00AC1DAF" w:rsidRDefault="00C21323" w:rsidP="0068273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چهره به چهره</w:t>
            </w:r>
          </w:p>
        </w:tc>
        <w:tc>
          <w:tcPr>
            <w:tcW w:w="6750" w:type="dxa"/>
            <w:gridSpan w:val="8"/>
            <w:vMerge/>
            <w:tcBorders>
              <w:left w:val="single" w:sz="4" w:space="0" w:color="auto"/>
            </w:tcBorders>
          </w:tcPr>
          <w:p w:rsidR="00C21323" w:rsidRPr="00AC1DAF" w:rsidRDefault="00C21323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</w:tcPr>
          <w:p w:rsidR="00C21323" w:rsidRPr="00AC1DAF" w:rsidRDefault="00C21323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1323" w:rsidRPr="00AC1DAF" w:rsidTr="00500287">
        <w:trPr>
          <w:trHeight w:val="197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C21323" w:rsidRPr="00AC1DAF" w:rsidRDefault="00C21323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23" w:rsidRPr="00AC1DAF" w:rsidRDefault="00C21323" w:rsidP="00682733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23" w:rsidRPr="00AC1DAF" w:rsidRDefault="00C21323" w:rsidP="00682733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323" w:rsidRPr="00AC1DAF" w:rsidRDefault="00C21323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</w:tcPr>
          <w:p w:rsidR="00C21323" w:rsidRPr="00AC1DAF" w:rsidRDefault="00C21323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40D5" w:rsidRPr="00AC1DAF" w:rsidTr="00AC7244">
        <w:trPr>
          <w:trHeight w:val="352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27" w:type="dxa"/>
            <w:gridSpan w:val="7"/>
            <w:tcBorders>
              <w:top w:val="single" w:sz="4" w:space="0" w:color="auto"/>
            </w:tcBorders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extDirection w:val="tbRl"/>
          </w:tcPr>
          <w:p w:rsidR="00E440D5" w:rsidRPr="00AC1DAF" w:rsidRDefault="00E440D5" w:rsidP="0068273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سایر عناوین آموزشی</w:t>
            </w:r>
          </w:p>
        </w:tc>
        <w:tc>
          <w:tcPr>
            <w:tcW w:w="1530" w:type="dxa"/>
            <w:vMerge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40D5" w:rsidRPr="00AC1DAF" w:rsidTr="00AC7244">
        <w:trPr>
          <w:trHeight w:val="305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27" w:type="dxa"/>
            <w:gridSpan w:val="7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40D5" w:rsidRPr="00AC1DAF" w:rsidTr="00AC7244">
        <w:trPr>
          <w:trHeight w:val="350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27" w:type="dxa"/>
            <w:gridSpan w:val="7"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440D5" w:rsidRPr="00AC1DAF" w:rsidRDefault="00E440D5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08C2" w:rsidRPr="00AC1DAF" w:rsidTr="00AC7244">
        <w:trPr>
          <w:trHeight w:val="533"/>
        </w:trPr>
        <w:tc>
          <w:tcPr>
            <w:tcW w:w="1638" w:type="dxa"/>
            <w:shd w:val="clear" w:color="auto" w:fill="FAF0F0" w:themeFill="accent6" w:themeFillTint="33"/>
          </w:tcPr>
          <w:p w:rsidR="00BA08C2" w:rsidRPr="00AC1DAF" w:rsidRDefault="00BA08C2" w:rsidP="00CC5D2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تاریخ/مهروامضا پزشک</w:t>
            </w:r>
          </w:p>
        </w:tc>
        <w:tc>
          <w:tcPr>
            <w:tcW w:w="8280" w:type="dxa"/>
            <w:gridSpan w:val="10"/>
            <w:vMerge w:val="restart"/>
            <w:shd w:val="clear" w:color="auto" w:fill="FAF0F0" w:themeFill="accent6" w:themeFillTint="33"/>
          </w:tcPr>
          <w:p w:rsidR="00BA08C2" w:rsidRPr="00AC1DAF" w:rsidRDefault="00BA08C2" w:rsidP="00CC5D2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توصیه ها و مراقبت های لازم در منزل:</w:t>
            </w:r>
          </w:p>
          <w:p w:rsidR="00BA08C2" w:rsidRPr="00AC1DAF" w:rsidRDefault="00BA08C2" w:rsidP="00CC5D2F">
            <w:pPr>
              <w:tabs>
                <w:tab w:val="left" w:pos="6480"/>
                <w:tab w:val="right" w:pos="8064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علائم و نشانه های هشدار: </w:t>
            </w:r>
          </w:p>
          <w:p w:rsidR="00BA08C2" w:rsidRPr="00AC1DAF" w:rsidRDefault="00BA08C2" w:rsidP="00CC5D2F">
            <w:pPr>
              <w:tabs>
                <w:tab w:val="left" w:pos="6480"/>
                <w:tab w:val="right" w:pos="8064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تغذیه و رژیم غذایی:</w:t>
            </w:r>
          </w:p>
        </w:tc>
        <w:tc>
          <w:tcPr>
            <w:tcW w:w="1530" w:type="dxa"/>
            <w:vMerge w:val="restart"/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  <w:p w:rsidR="00BA08C2" w:rsidRPr="00AC1DAF" w:rsidRDefault="00BA08C2" w:rsidP="0068273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b/>
                <w:bCs/>
                <w:sz w:val="20"/>
                <w:szCs w:val="20"/>
                <w:rtl/>
              </w:rPr>
              <w:t>آمورش حین ترخیص پزشک</w:t>
            </w:r>
          </w:p>
        </w:tc>
      </w:tr>
      <w:tr w:rsidR="00BA08C2" w:rsidRPr="00AC1DAF" w:rsidTr="00AC7244">
        <w:trPr>
          <w:trHeight w:val="356"/>
        </w:trPr>
        <w:tc>
          <w:tcPr>
            <w:tcW w:w="1638" w:type="dxa"/>
            <w:vMerge w:val="restart"/>
            <w:shd w:val="clear" w:color="auto" w:fill="FAF0F0" w:themeFill="accent6" w:themeFillTint="33"/>
          </w:tcPr>
          <w:p w:rsidR="00BA08C2" w:rsidRPr="00AC1DAF" w:rsidRDefault="00BA08C2" w:rsidP="00CC5D2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A08C2" w:rsidRPr="00AC1DAF" w:rsidRDefault="00BA08C2" w:rsidP="00CC5D2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A08C2" w:rsidRPr="00AC1DAF" w:rsidRDefault="00BA08C2" w:rsidP="00CC5D2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A08C2" w:rsidRPr="00AC1DAF" w:rsidRDefault="00BA08C2" w:rsidP="00785C61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امضاءواثرانگشت بیمار/همراه بیمار</w:t>
            </w:r>
          </w:p>
        </w:tc>
        <w:tc>
          <w:tcPr>
            <w:tcW w:w="8280" w:type="dxa"/>
            <w:gridSpan w:val="10"/>
            <w:vMerge/>
            <w:shd w:val="clear" w:color="auto" w:fill="FAF0F0" w:themeFill="accent6" w:themeFillTint="33"/>
          </w:tcPr>
          <w:p w:rsidR="00BA08C2" w:rsidRPr="00AC1DAF" w:rsidRDefault="00BA08C2" w:rsidP="00CC5D2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08C2" w:rsidRPr="00AC1DAF" w:rsidTr="00AC7244">
        <w:trPr>
          <w:trHeight w:val="272"/>
        </w:trPr>
        <w:tc>
          <w:tcPr>
            <w:tcW w:w="1638" w:type="dxa"/>
            <w:vMerge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956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نحوه صحیح مصرف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956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مدت مصرف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956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میزان مصرف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956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نام دارو</w:t>
            </w:r>
          </w:p>
        </w:tc>
        <w:tc>
          <w:tcPr>
            <w:tcW w:w="1530" w:type="dxa"/>
            <w:vMerge/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08C2" w:rsidRPr="00AC1DAF" w:rsidTr="00AC7244">
        <w:trPr>
          <w:trHeight w:val="335"/>
        </w:trPr>
        <w:tc>
          <w:tcPr>
            <w:tcW w:w="1638" w:type="dxa"/>
            <w:vMerge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08C2" w:rsidRPr="00AC1DAF" w:rsidTr="00AC7244">
        <w:trPr>
          <w:trHeight w:val="335"/>
        </w:trPr>
        <w:tc>
          <w:tcPr>
            <w:tcW w:w="1638" w:type="dxa"/>
            <w:vMerge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08C2" w:rsidRPr="00AC1DAF" w:rsidTr="00AC7244">
        <w:trPr>
          <w:trHeight w:val="285"/>
        </w:trPr>
        <w:tc>
          <w:tcPr>
            <w:tcW w:w="1638" w:type="dxa"/>
            <w:vMerge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AF0F0" w:themeFill="accent6" w:themeFillTint="33"/>
          </w:tcPr>
          <w:p w:rsidR="00BA08C2" w:rsidRPr="00AC1DAF" w:rsidRDefault="00BA08C2" w:rsidP="00682733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33A4F" w:rsidRPr="00AC1DAF" w:rsidTr="00AC7244">
        <w:trPr>
          <w:trHeight w:val="308"/>
        </w:trPr>
        <w:tc>
          <w:tcPr>
            <w:tcW w:w="11448" w:type="dxa"/>
            <w:gridSpan w:val="12"/>
          </w:tcPr>
          <w:p w:rsidR="00933A4F" w:rsidRPr="00AC1DAF" w:rsidRDefault="008A56FE" w:rsidP="008B22F9">
            <w:pPr>
              <w:tabs>
                <w:tab w:val="left" w:pos="4370"/>
                <w:tab w:val="right" w:pos="11232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نحوه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خروج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از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بخش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:  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خود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B22F9" w:rsidRPr="00AC1DAF">
              <w:rPr>
                <w:rFonts w:cs="B Nazanin"/>
                <w:sz w:val="20"/>
                <w:szCs w:val="20"/>
              </w:rPr>
              <w:sym w:font="Wingdings 2" w:char="F035"/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       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با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کمک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همراه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="008B22F9" w:rsidRPr="00AC1DAF">
              <w:rPr>
                <w:rFonts w:cs="B Nazanin"/>
                <w:sz w:val="20"/>
                <w:szCs w:val="20"/>
              </w:rPr>
              <w:sym w:font="Wingdings 2" w:char="F035"/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      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با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برانکارد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B22F9" w:rsidRPr="00AC1DAF">
              <w:rPr>
                <w:rFonts w:cs="B Nazanin"/>
                <w:sz w:val="20"/>
                <w:szCs w:val="20"/>
              </w:rPr>
              <w:sym w:font="Wingdings 2" w:char="F035"/>
            </w:r>
            <w:r w:rsidR="00EB28E9">
              <w:rPr>
                <w:rFonts w:cs="B Nazanin"/>
                <w:sz w:val="20"/>
                <w:szCs w:val="20"/>
                <w:rtl/>
              </w:rPr>
              <w:t xml:space="preserve">      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با</w:t>
            </w:r>
            <w:r w:rsidR="00B37D8F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37D8F" w:rsidRPr="00AC1DAF">
              <w:rPr>
                <w:rFonts w:cs="B Nazanin" w:hint="cs"/>
                <w:sz w:val="20"/>
                <w:szCs w:val="20"/>
                <w:rtl/>
              </w:rPr>
              <w:t>ویلچ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 xml:space="preserve">ر  </w:t>
            </w:r>
            <w:r w:rsidR="008B22F9" w:rsidRPr="00AC1DAF">
              <w:rPr>
                <w:rFonts w:cs="B Nazanin" w:hint="cs"/>
                <w:sz w:val="20"/>
                <w:szCs w:val="20"/>
              </w:rPr>
              <w:sym w:font="Wingdings 2" w:char="F035"/>
            </w:r>
          </w:p>
        </w:tc>
      </w:tr>
      <w:tr w:rsidR="00933A4F" w:rsidRPr="00AC1DAF" w:rsidTr="00AC7244">
        <w:trPr>
          <w:trHeight w:val="470"/>
        </w:trPr>
        <w:tc>
          <w:tcPr>
            <w:tcW w:w="9093" w:type="dxa"/>
            <w:gridSpan w:val="9"/>
          </w:tcPr>
          <w:p w:rsidR="00933A4F" w:rsidRPr="00AC1DAF" w:rsidRDefault="008D6D6A" w:rsidP="00DA2C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توصیه های مربوط به تحویل نسخه دارویی بعد از ترخیص، زمان و مکان مراجعه جهت پیگیری، انجام آزمایشات درخواستی(دوره ای)، اعلام نتایج آزمایشات به پزشک معالج، نحوه مراقبت از زخم های جراحی(زمان کشیدن بخیه)، استراحت و فعالیت ها، ممنوعیت ها ، تکنیک های باز توانی</w:t>
            </w:r>
          </w:p>
        </w:tc>
        <w:tc>
          <w:tcPr>
            <w:tcW w:w="2355" w:type="dxa"/>
            <w:gridSpan w:val="3"/>
            <w:shd w:val="clear" w:color="auto" w:fill="FAF0F0" w:themeFill="accent6" w:themeFillTint="33"/>
          </w:tcPr>
          <w:p w:rsidR="00933A4F" w:rsidRPr="00AC1DAF" w:rsidRDefault="000B799F" w:rsidP="00DA2C6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توصیه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لازم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C1DAF">
              <w:rPr>
                <w:rFonts w:cs="B Nazanin" w:hint="cs"/>
                <w:sz w:val="20"/>
                <w:szCs w:val="20"/>
                <w:rtl/>
              </w:rPr>
              <w:t>منزل شامل:</w:t>
            </w:r>
          </w:p>
        </w:tc>
      </w:tr>
      <w:tr w:rsidR="00933A4F" w:rsidRPr="00AC1DAF" w:rsidTr="00AC7244">
        <w:trPr>
          <w:trHeight w:val="352"/>
        </w:trPr>
        <w:tc>
          <w:tcPr>
            <w:tcW w:w="9093" w:type="dxa"/>
            <w:gridSpan w:val="9"/>
          </w:tcPr>
          <w:p w:rsidR="00933A4F" w:rsidRPr="00AC1DAF" w:rsidRDefault="004856CF" w:rsidP="00DA2C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noProof/>
                <w:sz w:val="20"/>
                <w:szCs w:val="20"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59" type="#_x0000_t109" style="position:absolute;left:0;text-align:left;margin-left:-4.95pt;margin-top:17.05pt;width:571.9pt;height:41.25pt;z-index:251844608;mso-position-horizontal-relative:text;mso-position-vertical-relative:text">
                  <v:textbox style="mso-next-textbox:#_x0000_s1259">
                    <w:txbxContent>
                      <w:p w:rsidR="00DD3709" w:rsidRPr="00AC1DAF" w:rsidRDefault="00DD3709" w:rsidP="00DD370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نام و نام خانوادگی بیمار/ همراه                            نام و نام خانوادگی پزشگ معالج                                  نام و نام خانوادگی</w:t>
                        </w:r>
                        <w:r w:rsidRPr="00AC1DAF"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سرپرستار/</w:t>
                        </w:r>
                        <w:r w:rsidRPr="00AC1DAF"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مسئول</w:t>
                        </w: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  <w:t>شیفت</w:t>
                        </w:r>
                      </w:p>
                      <w:p w:rsidR="00DD3709" w:rsidRDefault="00DD3709" w:rsidP="00DE34B2">
                        <w:pPr>
                          <w:jc w:val="center"/>
                        </w:pP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تاریخ/امضاء/اثر انگشت   </w:t>
                        </w:r>
                        <w:r w:rsidR="00D440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DE34B2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</w:t>
                        </w:r>
                        <w:r w:rsidR="00D440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</w:t>
                        </w:r>
                        <w:r w:rsidR="00DE34B2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D440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DE34B2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D440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تاریخ/امضاء</w:t>
                        </w: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DE34B2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D440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</w:t>
                        </w:r>
                        <w:r w:rsidR="00DE34B2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</w:t>
                        </w:r>
                        <w:r w:rsidR="00D440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Pr="00AC1DA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</w:t>
                        </w:r>
                        <w:r w:rsidR="00D440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تاریخ/ امضاء</w:t>
                        </w:r>
                      </w:p>
                    </w:txbxContent>
                  </v:textbox>
                </v:shape>
              </w:pic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توصیه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های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مربوط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به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مصرف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غذاهای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مجاز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167D6B" w:rsidRPr="00AC1DAF">
              <w:rPr>
                <w:rFonts w:cs="B Nazanin" w:hint="cs"/>
                <w:sz w:val="20"/>
                <w:szCs w:val="20"/>
                <w:rtl/>
              </w:rPr>
              <w:t>و</w:t>
            </w:r>
            <w:r w:rsidR="00167D6B" w:rsidRPr="00AC1DA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B799F" w:rsidRPr="00AC1DAF">
              <w:rPr>
                <w:rFonts w:cs="B Nazanin" w:hint="cs"/>
                <w:sz w:val="20"/>
                <w:szCs w:val="20"/>
                <w:rtl/>
                <w:lang w:bidi="fa-IR"/>
              </w:rPr>
              <w:t>غیر مجاز</w:t>
            </w:r>
          </w:p>
        </w:tc>
        <w:tc>
          <w:tcPr>
            <w:tcW w:w="2355" w:type="dxa"/>
            <w:gridSpan w:val="3"/>
            <w:shd w:val="clear" w:color="auto" w:fill="FAF0F0" w:themeFill="accent6" w:themeFillTint="33"/>
          </w:tcPr>
          <w:p w:rsidR="00933A4F" w:rsidRPr="00AC1DAF" w:rsidRDefault="00933A4F" w:rsidP="00DA2C6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C1DAF">
              <w:rPr>
                <w:rFonts w:cs="B Nazanin" w:hint="cs"/>
                <w:sz w:val="20"/>
                <w:szCs w:val="20"/>
                <w:rtl/>
              </w:rPr>
              <w:t>تغذیه</w:t>
            </w:r>
            <w:r w:rsidR="000B799F" w:rsidRPr="00AC1DAF">
              <w:rPr>
                <w:rFonts w:cs="B Nazanin" w:hint="cs"/>
                <w:sz w:val="20"/>
                <w:szCs w:val="20"/>
                <w:rtl/>
              </w:rPr>
              <w:t xml:space="preserve"> و رژیم غذایی:</w:t>
            </w:r>
          </w:p>
        </w:tc>
      </w:tr>
    </w:tbl>
    <w:p w:rsidR="0067614D" w:rsidRDefault="0067614D" w:rsidP="0067614D">
      <w:pPr>
        <w:spacing w:after="0" w:line="240" w:lineRule="auto"/>
        <w:jc w:val="right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نام و نام خانوادگی بیمار/ همراه                            نام و نام خانوادگی پزشگ معالج                                  نام و نام خانوادگی</w:t>
      </w:r>
      <w:r>
        <w:rPr>
          <w:rFonts w:cs="B Nazanin" w:hint="cs"/>
          <w:sz w:val="20"/>
          <w:szCs w:val="20"/>
          <w:rtl/>
          <w:lang w:bidi="fa-IR"/>
        </w:rPr>
        <w:softHyphen/>
        <w:t>سرپرستار/</w:t>
      </w:r>
      <w:r>
        <w:rPr>
          <w:rFonts w:cs="B Nazanin" w:hint="cs"/>
          <w:sz w:val="20"/>
          <w:szCs w:val="20"/>
          <w:rtl/>
          <w:lang w:bidi="fa-IR"/>
        </w:rPr>
        <w:softHyphen/>
        <w:t>مسئول</w:t>
      </w:r>
      <w:r>
        <w:rPr>
          <w:rFonts w:cs="B Nazanin" w:hint="cs"/>
          <w:sz w:val="20"/>
          <w:szCs w:val="20"/>
          <w:rtl/>
          <w:lang w:bidi="fa-IR"/>
        </w:rPr>
        <w:softHyphen/>
        <w:t xml:space="preserve">شیفت </w:t>
      </w:r>
    </w:p>
    <w:p w:rsidR="0067614D" w:rsidRDefault="0067614D" w:rsidP="0067614D">
      <w:pPr>
        <w:rPr>
          <w:rtl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تاریخ/امضاء/اثر انگشت                                          تاریخ/امضاء/اثر انگشت                                                   تاریخ/ امضاء/اثر انگشت</w:t>
      </w:r>
      <w:r>
        <w:rPr>
          <w:rFonts w:cs="B Nazanin" w:hint="cs"/>
          <w:sz w:val="20"/>
          <w:szCs w:val="20"/>
          <w:rtl/>
        </w:rPr>
        <w:t xml:space="preserve">           </w:t>
      </w:r>
    </w:p>
    <w:p w:rsidR="007073FB" w:rsidRPr="00AC1DAF" w:rsidRDefault="007073FB" w:rsidP="00E00E3D">
      <w:pPr>
        <w:spacing w:after="0" w:line="240" w:lineRule="auto"/>
        <w:jc w:val="right"/>
        <w:rPr>
          <w:rFonts w:cs="B Nazanin"/>
          <w:sz w:val="20"/>
          <w:szCs w:val="20"/>
          <w:rtl/>
        </w:rPr>
      </w:pPr>
    </w:p>
    <w:p w:rsidR="005C07D5" w:rsidRPr="005C07D5" w:rsidRDefault="005C07D5" w:rsidP="00AF33CB">
      <w:pPr>
        <w:rPr>
          <w:rFonts w:cs="B Titr"/>
          <w:sz w:val="24"/>
          <w:szCs w:val="24"/>
          <w:lang w:bidi="fa-IR"/>
        </w:rPr>
      </w:pPr>
    </w:p>
    <w:sectPr w:rsidR="005C07D5" w:rsidRPr="005C07D5" w:rsidSect="00A9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CF" w:rsidRDefault="004856CF" w:rsidP="00A62AAF">
      <w:pPr>
        <w:spacing w:after="0" w:line="240" w:lineRule="auto"/>
      </w:pPr>
      <w:r>
        <w:separator/>
      </w:r>
    </w:p>
  </w:endnote>
  <w:endnote w:type="continuationSeparator" w:id="0">
    <w:p w:rsidR="004856CF" w:rsidRDefault="004856CF" w:rsidP="00A6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CF" w:rsidRDefault="004856CF" w:rsidP="00A62AAF">
      <w:pPr>
        <w:spacing w:after="0" w:line="240" w:lineRule="auto"/>
      </w:pPr>
      <w:r>
        <w:separator/>
      </w:r>
    </w:p>
  </w:footnote>
  <w:footnote w:type="continuationSeparator" w:id="0">
    <w:p w:rsidR="004856CF" w:rsidRDefault="004856CF" w:rsidP="00A6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A0"/>
    <w:rsid w:val="00003968"/>
    <w:rsid w:val="00013D9C"/>
    <w:rsid w:val="00023C42"/>
    <w:rsid w:val="00060004"/>
    <w:rsid w:val="00082C7E"/>
    <w:rsid w:val="000B799F"/>
    <w:rsid w:val="000E2926"/>
    <w:rsid w:val="000E41CE"/>
    <w:rsid w:val="000E4952"/>
    <w:rsid w:val="001107D3"/>
    <w:rsid w:val="00136A30"/>
    <w:rsid w:val="0015529C"/>
    <w:rsid w:val="00167D6B"/>
    <w:rsid w:val="001766C7"/>
    <w:rsid w:val="001A1D2A"/>
    <w:rsid w:val="001A58A2"/>
    <w:rsid w:val="001A76DA"/>
    <w:rsid w:val="001D355D"/>
    <w:rsid w:val="001D366C"/>
    <w:rsid w:val="001D3FA1"/>
    <w:rsid w:val="001E3980"/>
    <w:rsid w:val="002214AE"/>
    <w:rsid w:val="00234AC4"/>
    <w:rsid w:val="00236B66"/>
    <w:rsid w:val="002502C0"/>
    <w:rsid w:val="00250C6D"/>
    <w:rsid w:val="00256EDF"/>
    <w:rsid w:val="00270405"/>
    <w:rsid w:val="002A6B27"/>
    <w:rsid w:val="002E0E4E"/>
    <w:rsid w:val="0032745D"/>
    <w:rsid w:val="00366C8F"/>
    <w:rsid w:val="003A3810"/>
    <w:rsid w:val="003B0846"/>
    <w:rsid w:val="003B4A28"/>
    <w:rsid w:val="003C679D"/>
    <w:rsid w:val="003F2668"/>
    <w:rsid w:val="00403030"/>
    <w:rsid w:val="00405A1E"/>
    <w:rsid w:val="00425B13"/>
    <w:rsid w:val="00437B50"/>
    <w:rsid w:val="0044141E"/>
    <w:rsid w:val="00441594"/>
    <w:rsid w:val="00453F9D"/>
    <w:rsid w:val="00457D8E"/>
    <w:rsid w:val="004856CF"/>
    <w:rsid w:val="00496399"/>
    <w:rsid w:val="004D04BA"/>
    <w:rsid w:val="004D3C25"/>
    <w:rsid w:val="004E17C9"/>
    <w:rsid w:val="004E49FF"/>
    <w:rsid w:val="004E65F4"/>
    <w:rsid w:val="004F0531"/>
    <w:rsid w:val="004F0785"/>
    <w:rsid w:val="004F151A"/>
    <w:rsid w:val="004F4D3B"/>
    <w:rsid w:val="00504AA8"/>
    <w:rsid w:val="00527CAF"/>
    <w:rsid w:val="00533EF2"/>
    <w:rsid w:val="00534A68"/>
    <w:rsid w:val="005511DB"/>
    <w:rsid w:val="00564DA4"/>
    <w:rsid w:val="00595ECB"/>
    <w:rsid w:val="005C07D5"/>
    <w:rsid w:val="0061075B"/>
    <w:rsid w:val="00622504"/>
    <w:rsid w:val="00641E16"/>
    <w:rsid w:val="00643832"/>
    <w:rsid w:val="006749E4"/>
    <w:rsid w:val="0067614D"/>
    <w:rsid w:val="00682733"/>
    <w:rsid w:val="00690B15"/>
    <w:rsid w:val="00692228"/>
    <w:rsid w:val="006956F9"/>
    <w:rsid w:val="006B1AC4"/>
    <w:rsid w:val="007023CF"/>
    <w:rsid w:val="0070261C"/>
    <w:rsid w:val="007073FB"/>
    <w:rsid w:val="007247DD"/>
    <w:rsid w:val="00740B13"/>
    <w:rsid w:val="00742C86"/>
    <w:rsid w:val="00762067"/>
    <w:rsid w:val="0077571E"/>
    <w:rsid w:val="00785C61"/>
    <w:rsid w:val="007A036B"/>
    <w:rsid w:val="007A4D75"/>
    <w:rsid w:val="007B7CDE"/>
    <w:rsid w:val="007C21A8"/>
    <w:rsid w:val="007C77F6"/>
    <w:rsid w:val="007E6611"/>
    <w:rsid w:val="007E6BDC"/>
    <w:rsid w:val="007F302E"/>
    <w:rsid w:val="008411B9"/>
    <w:rsid w:val="00867E81"/>
    <w:rsid w:val="008705F2"/>
    <w:rsid w:val="00874457"/>
    <w:rsid w:val="00877CD2"/>
    <w:rsid w:val="00892FEE"/>
    <w:rsid w:val="00894FDC"/>
    <w:rsid w:val="008A44EF"/>
    <w:rsid w:val="008A56FE"/>
    <w:rsid w:val="008B22F9"/>
    <w:rsid w:val="008B56A7"/>
    <w:rsid w:val="008B750B"/>
    <w:rsid w:val="008D476F"/>
    <w:rsid w:val="008D6D6A"/>
    <w:rsid w:val="008F59EA"/>
    <w:rsid w:val="00916C8F"/>
    <w:rsid w:val="00933A4F"/>
    <w:rsid w:val="00935574"/>
    <w:rsid w:val="0094351F"/>
    <w:rsid w:val="0096045A"/>
    <w:rsid w:val="00980BD3"/>
    <w:rsid w:val="009913B0"/>
    <w:rsid w:val="009A1AD8"/>
    <w:rsid w:val="009A3806"/>
    <w:rsid w:val="009B010F"/>
    <w:rsid w:val="009B416C"/>
    <w:rsid w:val="009E568B"/>
    <w:rsid w:val="00A33342"/>
    <w:rsid w:val="00A35C34"/>
    <w:rsid w:val="00A47637"/>
    <w:rsid w:val="00A53593"/>
    <w:rsid w:val="00A62AAF"/>
    <w:rsid w:val="00A62C63"/>
    <w:rsid w:val="00A724D6"/>
    <w:rsid w:val="00A72F2B"/>
    <w:rsid w:val="00A91045"/>
    <w:rsid w:val="00A916D0"/>
    <w:rsid w:val="00AA74BD"/>
    <w:rsid w:val="00AB6CCB"/>
    <w:rsid w:val="00AC1DAF"/>
    <w:rsid w:val="00AC7244"/>
    <w:rsid w:val="00AD1349"/>
    <w:rsid w:val="00AE397F"/>
    <w:rsid w:val="00AE4CBE"/>
    <w:rsid w:val="00AF33CB"/>
    <w:rsid w:val="00B061A8"/>
    <w:rsid w:val="00B37D8F"/>
    <w:rsid w:val="00B510EB"/>
    <w:rsid w:val="00B54222"/>
    <w:rsid w:val="00B6770A"/>
    <w:rsid w:val="00B910B1"/>
    <w:rsid w:val="00B9654D"/>
    <w:rsid w:val="00BA08C2"/>
    <w:rsid w:val="00BB1F00"/>
    <w:rsid w:val="00BD1D42"/>
    <w:rsid w:val="00BD5288"/>
    <w:rsid w:val="00BE1D99"/>
    <w:rsid w:val="00C06D60"/>
    <w:rsid w:val="00C10184"/>
    <w:rsid w:val="00C21323"/>
    <w:rsid w:val="00C40EF7"/>
    <w:rsid w:val="00C61F91"/>
    <w:rsid w:val="00CA42E2"/>
    <w:rsid w:val="00CB739F"/>
    <w:rsid w:val="00CC5D2F"/>
    <w:rsid w:val="00CF6F52"/>
    <w:rsid w:val="00D36419"/>
    <w:rsid w:val="00D440BF"/>
    <w:rsid w:val="00D533A3"/>
    <w:rsid w:val="00D74DC7"/>
    <w:rsid w:val="00D942C9"/>
    <w:rsid w:val="00D945DF"/>
    <w:rsid w:val="00DA2C6B"/>
    <w:rsid w:val="00DC2FD3"/>
    <w:rsid w:val="00DD0BC0"/>
    <w:rsid w:val="00DD3709"/>
    <w:rsid w:val="00DE34B2"/>
    <w:rsid w:val="00DE6EA0"/>
    <w:rsid w:val="00E00E3D"/>
    <w:rsid w:val="00E3488B"/>
    <w:rsid w:val="00E440D5"/>
    <w:rsid w:val="00E45E43"/>
    <w:rsid w:val="00E56D55"/>
    <w:rsid w:val="00E7048B"/>
    <w:rsid w:val="00E91BDA"/>
    <w:rsid w:val="00EA2E66"/>
    <w:rsid w:val="00EA5B64"/>
    <w:rsid w:val="00EB28E9"/>
    <w:rsid w:val="00EC2339"/>
    <w:rsid w:val="00ED3EB6"/>
    <w:rsid w:val="00EF6CB5"/>
    <w:rsid w:val="00F27E57"/>
    <w:rsid w:val="00F47660"/>
    <w:rsid w:val="00F51EA3"/>
    <w:rsid w:val="00F83A02"/>
    <w:rsid w:val="00FA743A"/>
    <w:rsid w:val="00FB67E7"/>
    <w:rsid w:val="00FD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AF"/>
  </w:style>
  <w:style w:type="paragraph" w:styleId="Footer">
    <w:name w:val="footer"/>
    <w:basedOn w:val="Normal"/>
    <w:link w:val="FooterChar"/>
    <w:uiPriority w:val="99"/>
    <w:unhideWhenUsed/>
    <w:rsid w:val="00A6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BC39-03D2-4694-90B6-1F4781A2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Administrator</cp:lastModifiedBy>
  <cp:revision>86</cp:revision>
  <cp:lastPrinted>2016-05-22T21:23:00Z</cp:lastPrinted>
  <dcterms:created xsi:type="dcterms:W3CDTF">2016-05-22T20:55:00Z</dcterms:created>
  <dcterms:modified xsi:type="dcterms:W3CDTF">2016-07-03T07:06:00Z</dcterms:modified>
</cp:coreProperties>
</file>